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A" w:rsidRPr="00286FA1" w:rsidRDefault="00286FA1" w:rsidP="00D348C6">
      <w:pPr>
        <w:jc w:val="center"/>
        <w:rPr>
          <w:rFonts w:ascii="TH SarabunIT๙" w:hAnsi="TH SarabunIT๙" w:cs="KodchiangUPC"/>
          <w:b/>
          <w:bCs/>
          <w:color w:val="002060"/>
          <w:sz w:val="72"/>
          <w:szCs w:val="72"/>
        </w:rPr>
      </w:pPr>
      <w:bookmarkStart w:id="0" w:name="_GoBack"/>
      <w:r>
        <w:rPr>
          <w:noProof/>
          <w:color w:val="0000CC"/>
        </w:rPr>
        <w:drawing>
          <wp:anchor distT="0" distB="0" distL="114300" distR="114300" simplePos="0" relativeHeight="251664384" behindDoc="1" locked="0" layoutInCell="1" allowOverlap="1" wp14:anchorId="3E34EAF0" wp14:editId="0F25D62D">
            <wp:simplePos x="0" y="0"/>
            <wp:positionH relativeFrom="column">
              <wp:posOffset>-997527</wp:posOffset>
            </wp:positionH>
            <wp:positionV relativeFrom="paragraph">
              <wp:posOffset>-1425039</wp:posOffset>
            </wp:positionV>
            <wp:extent cx="9987148" cy="1062841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yTHQHrFxA8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147" cy="106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0000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รูปภาพที่เกี่ยวข้อง" style="width:24.3pt;height:24.3pt"/>
        </w:pict>
      </w:r>
      <w:r w:rsidR="002B0A5B" w:rsidRPr="00286FA1">
        <w:rPr>
          <w:rFonts w:ascii="TH SarabunIT๙" w:hAnsi="TH SarabunIT๙" w:cs="KodchiangUPC"/>
          <w:b/>
          <w:bCs/>
          <w:color w:val="002060"/>
          <w:sz w:val="72"/>
          <w:szCs w:val="72"/>
          <w:cs/>
        </w:rPr>
        <w:t xml:space="preserve">โครงการ  </w:t>
      </w:r>
      <w:r w:rsidR="00A84A8B" w:rsidRPr="00286FA1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มังคุด</w:t>
      </w:r>
      <w:proofErr w:type="spellStart"/>
      <w:r w:rsidR="00A84A8B" w:rsidRPr="00286FA1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ดี๊</w:t>
      </w:r>
      <w:proofErr w:type="spellEnd"/>
      <w:r w:rsidR="00A84A8B" w:rsidRPr="00286FA1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 xml:space="preserve">ดี </w:t>
      </w:r>
      <w:proofErr w:type="spellStart"/>
      <w:r w:rsidR="00A84A8B" w:rsidRPr="00286FA1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ช็</w:t>
      </w:r>
      <w:proofErr w:type="spellEnd"/>
      <w:r w:rsidR="00A84A8B" w:rsidRPr="00286FA1">
        <w:rPr>
          <w:rFonts w:ascii="TH SarabunIT๙" w:hAnsi="TH SarabunIT๙" w:cs="KodchiangUPC" w:hint="cs"/>
          <w:b/>
          <w:bCs/>
          <w:color w:val="002060"/>
          <w:sz w:val="72"/>
          <w:szCs w:val="72"/>
          <w:cs/>
        </w:rPr>
        <w:t>อป</w:t>
      </w:r>
    </w:p>
    <w:p w:rsidR="002B0A5B" w:rsidRPr="00286FA1" w:rsidRDefault="00100B0E" w:rsidP="00D348C6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  <w:cs/>
        </w:rPr>
      </w:pPr>
      <w:r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 xml:space="preserve">แผนกวิชา  </w:t>
      </w:r>
      <w:r w:rsidR="00A84A8B"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บริหารธุรกิจ</w:t>
      </w:r>
    </w:p>
    <w:p w:rsidR="003C4279" w:rsidRPr="00286FA1" w:rsidRDefault="00A84A8B" w:rsidP="00D348C6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จำหน่ายผลิตภัณฑ์จากน้ำมันเปลือกมังคุด</w:t>
      </w:r>
    </w:p>
    <w:p w:rsidR="000C20E2" w:rsidRPr="00286FA1" w:rsidRDefault="000C20E2" w:rsidP="00D348C6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โครงการหารายได้ระหว่างเรียน</w:t>
      </w:r>
    </w:p>
    <w:p w:rsidR="002B0A5B" w:rsidRPr="00286FA1" w:rsidRDefault="002B0A5B" w:rsidP="00D348C6">
      <w:pPr>
        <w:jc w:val="center"/>
        <w:rPr>
          <w:rFonts w:ascii="TH SarabunIT๙" w:hAnsi="TH SarabunIT๙" w:cs="KodchiangUPC"/>
          <w:b/>
          <w:bCs/>
          <w:color w:val="002060"/>
          <w:sz w:val="66"/>
          <w:szCs w:val="66"/>
        </w:rPr>
      </w:pPr>
      <w:r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วิทยาลัยเกษตรและเทคโนโลยีนครศรีธรรมราช</w:t>
      </w:r>
    </w:p>
    <w:p w:rsidR="00424613" w:rsidRPr="00286FA1" w:rsidRDefault="00424613" w:rsidP="00424613">
      <w:pPr>
        <w:jc w:val="center"/>
        <w:rPr>
          <w:rFonts w:ascii="TH SarabunPSK" w:hAnsi="TH SarabunPSK" w:cs="KodchiangUPC"/>
          <w:b/>
          <w:bCs/>
          <w:color w:val="002060"/>
          <w:sz w:val="66"/>
          <w:szCs w:val="66"/>
        </w:rPr>
      </w:pPr>
      <w:r w:rsidRPr="00286FA1">
        <w:rPr>
          <w:rFonts w:ascii="TH SarabunIT๙" w:hAnsi="TH SarabunIT๙" w:cs="KodchiangUPC" w:hint="cs"/>
          <w:b/>
          <w:bCs/>
          <w:color w:val="002060"/>
          <w:sz w:val="66"/>
          <w:szCs w:val="66"/>
          <w:cs/>
        </w:rPr>
        <w:t>สนใจ</w:t>
      </w:r>
      <w:r w:rsidRPr="00286FA1">
        <w:rPr>
          <w:rFonts w:ascii="TH SarabunPSK" w:hAnsi="TH SarabunPSK" w:cs="KodchiangUPC"/>
          <w:b/>
          <w:bCs/>
          <w:color w:val="002060"/>
          <w:sz w:val="66"/>
          <w:szCs w:val="66"/>
          <w:cs/>
        </w:rPr>
        <w:t xml:space="preserve">ติดต่อ  </w:t>
      </w:r>
      <w:r w:rsidRPr="00286FA1">
        <w:rPr>
          <w:rFonts w:ascii="TH SarabunPSK" w:hAnsi="TH SarabunPSK" w:cs="KodchiangUPC" w:hint="cs"/>
          <w:b/>
          <w:bCs/>
          <w:color w:val="002060"/>
          <w:sz w:val="66"/>
          <w:szCs w:val="66"/>
          <w:cs/>
        </w:rPr>
        <w:t xml:space="preserve">075-445734 / </w:t>
      </w:r>
      <w:r w:rsidRPr="00286FA1">
        <w:rPr>
          <w:rFonts w:ascii="TH SarabunPSK" w:hAnsi="TH SarabunPSK" w:cs="KodchiangUPC"/>
          <w:b/>
          <w:bCs/>
          <w:color w:val="002060"/>
          <w:sz w:val="66"/>
          <w:szCs w:val="66"/>
        </w:rPr>
        <w:t>Fax 075-445735</w:t>
      </w:r>
    </w:p>
    <w:p w:rsidR="00D348C6" w:rsidRPr="00D348C6" w:rsidRDefault="004468D3" w:rsidP="00D348C6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/>
          <w:b/>
          <w:bCs/>
          <w:noProof/>
          <w:sz w:val="66"/>
          <w:szCs w:val="66"/>
        </w:rPr>
        <w:drawing>
          <wp:anchor distT="0" distB="0" distL="114300" distR="114300" simplePos="0" relativeHeight="251662336" behindDoc="1" locked="0" layoutInCell="1" allowOverlap="1" wp14:anchorId="344B6FBF" wp14:editId="4D0ACC00">
            <wp:simplePos x="0" y="0"/>
            <wp:positionH relativeFrom="column">
              <wp:posOffset>59634</wp:posOffset>
            </wp:positionH>
            <wp:positionV relativeFrom="paragraph">
              <wp:posOffset>304248</wp:posOffset>
            </wp:positionV>
            <wp:extent cx="3100070" cy="2325370"/>
            <wp:effectExtent l="171450" t="228600" r="157480" b="208280"/>
            <wp:wrapNone/>
            <wp:docPr id="27" name="Picture 27" descr="F:\รูปภาพแต่ละโครงการ\โครงการมังคุดดี๊ดี ช็อป\รูปภาพมังคุด ดี๊ ดี ช็อป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รูปภาพแต่ละโครงการ\โครงการมังคุดดี๊ดี ช็อป\รูปภาพมังคุด ดี๊ ดี ช็อป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10702">
                      <a:off x="0" y="0"/>
                      <a:ext cx="310007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A5B" w:rsidRPr="002B0A5B" w:rsidRDefault="00286FA1">
      <w:pPr>
        <w:rPr>
          <w:rFonts w:ascii="TH SarabunIT๙" w:hAnsi="TH SarabunIT๙" w:cs="TH SarabunIT๙"/>
          <w:sz w:val="48"/>
          <w:szCs w:val="56"/>
          <w:cs/>
        </w:rPr>
      </w:pPr>
      <w:r>
        <w:rPr>
          <w:noProof/>
          <w:color w:val="0000CC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300.8pt;margin-top:151.55pt;width:129.95pt;height:129.05pt;z-index:251667456" strokecolor="white [3212]">
            <v:fill r:id="rId7" o:title="5" recolor="t" rotate="t" type="frame"/>
            <v:shadow on="t" opacity=".5" offset="6pt,-6pt"/>
          </v:shape>
        </w:pict>
      </w:r>
      <w:r>
        <w:rPr>
          <w:noProof/>
          <w:color w:val="0000CC"/>
        </w:rPr>
        <w:pict>
          <v:shape id="_x0000_s1030" type="#_x0000_t9" style="position:absolute;margin-left:188.05pt;margin-top:75.65pt;width:129.95pt;height:129.05pt;z-index:251668480" strokecolor="white [3212]">
            <v:fill r:id="rId8" o:title="789" recolor="t" rotate="t" type="frame"/>
            <v:shadow on="t" opacity=".5" offset="6pt,-6pt"/>
          </v:shape>
        </w:pict>
      </w:r>
      <w:r>
        <w:rPr>
          <w:noProof/>
          <w:color w:val="0000CC"/>
        </w:rPr>
        <w:pict>
          <v:shape id="_x0000_s1031" type="#_x0000_t9" style="position:absolute;margin-left:185.2pt;margin-top:224.8pt;width:129.95pt;height:129.05pt;z-index:251669504" strokecolor="white [3212]">
            <v:fill r:id="rId9" o:title="7" recolor="t" rotate="t" type="frame"/>
            <v:shadow on="t" opacity=".5" offset="6pt,-6pt"/>
          </v:shape>
        </w:pict>
      </w:r>
      <w:r>
        <w:rPr>
          <w:noProof/>
          <w:color w:val="0000CC"/>
        </w:rPr>
        <w:pict>
          <v:shape id="_x0000_s1032" type="#_x0000_t9" style="position:absolute;margin-left:73.75pt;margin-top:151.55pt;width:129.95pt;height:129.05pt;z-index:251670528" strokecolor="white [3212]">
            <v:fill r:id="rId10" o:title="เ้้าก" recolor="t" rotate="t" type="frame"/>
            <v:shadow on="t" opacity=".5" offset="6pt,-6pt"/>
          </v:shape>
        </w:pict>
      </w:r>
      <w:r>
        <w:rPr>
          <w:rFonts w:ascii="TH SarabunIT๙" w:hAnsi="TH SarabunIT๙" w:cs="TH SarabunIT๙"/>
          <w:b/>
          <w:bCs/>
          <w:noProof/>
          <w:sz w:val="66"/>
          <w:szCs w:val="66"/>
        </w:rPr>
        <w:pict>
          <v:shape id="_x0000_s1027" type="#_x0000_t9" style="position:absolute;margin-left:73.9pt;margin-top:4.15pt;width:129.95pt;height:129.05pt;z-index:251665408" strokecolor="white [3212]">
            <v:fill r:id="rId11" o:title="กเด้" recolor="t" rotate="t" type="frame"/>
            <v:shadow on="t" opacity=".5" offset="6pt,-6pt"/>
          </v:shape>
        </w:pict>
      </w:r>
    </w:p>
    <w:sectPr w:rsidR="002B0A5B" w:rsidRPr="002B0A5B" w:rsidSect="00ED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0A5B"/>
    <w:rsid w:val="000C20E2"/>
    <w:rsid w:val="000E3665"/>
    <w:rsid w:val="00100B0E"/>
    <w:rsid w:val="00231AB0"/>
    <w:rsid w:val="00286FA1"/>
    <w:rsid w:val="002B0A5B"/>
    <w:rsid w:val="003C4279"/>
    <w:rsid w:val="00424613"/>
    <w:rsid w:val="004468D3"/>
    <w:rsid w:val="00704D49"/>
    <w:rsid w:val="007610E6"/>
    <w:rsid w:val="0078503F"/>
    <w:rsid w:val="00A84A8B"/>
    <w:rsid w:val="00D348C6"/>
    <w:rsid w:val="00DA6A4A"/>
    <w:rsid w:val="00ED2B45"/>
    <w:rsid w:val="00EF4581"/>
    <w:rsid w:val="00FB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C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48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Ampawan</cp:lastModifiedBy>
  <cp:revision>8</cp:revision>
  <dcterms:created xsi:type="dcterms:W3CDTF">2017-03-30T06:31:00Z</dcterms:created>
  <dcterms:modified xsi:type="dcterms:W3CDTF">2017-04-04T02:49:00Z</dcterms:modified>
</cp:coreProperties>
</file>