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7" w:rsidRDefault="00E56AEC" w:rsidP="0049550E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F4542E" wp14:editId="524E4BC4">
            <wp:simplePos x="0" y="0"/>
            <wp:positionH relativeFrom="column">
              <wp:posOffset>-396875</wp:posOffset>
            </wp:positionH>
            <wp:positionV relativeFrom="paragraph">
              <wp:posOffset>-146266</wp:posOffset>
            </wp:positionV>
            <wp:extent cx="1054735" cy="10547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65595_1646066942115137_564113137939251200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37" w:rsidRPr="0049550E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</w:t>
      </w:r>
      <w:r w:rsidR="006A0023">
        <w:rPr>
          <w:rFonts w:ascii="TH SarabunIT๙" w:hAnsi="TH SarabunIT๙" w:cs="TH SarabunIT๙" w:hint="cs"/>
          <w:b/>
          <w:bCs/>
          <w:sz w:val="40"/>
          <w:szCs w:val="40"/>
          <w:cs/>
        </w:rPr>
        <w:t>คุณภาพ</w:t>
      </w:r>
      <w:r w:rsidR="00372D37" w:rsidRPr="0049550E">
        <w:rPr>
          <w:rFonts w:ascii="TH SarabunIT๙" w:hAnsi="TH SarabunIT๙" w:cs="TH SarabunIT๙"/>
          <w:b/>
          <w:bCs/>
          <w:sz w:val="40"/>
          <w:szCs w:val="40"/>
          <w:cs/>
        </w:rPr>
        <w:t>สื่อการเรียนรู้</w:t>
      </w:r>
    </w:p>
    <w:p w:rsidR="0047509C" w:rsidRPr="0047509C" w:rsidRDefault="0047509C" w:rsidP="004955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750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วิทยาลัยเกษตรและเทคโนโลยีนครศรีธรรมราช</w:t>
      </w:r>
    </w:p>
    <w:p w:rsidR="00372D37" w:rsidRPr="00971E4A" w:rsidRDefault="0047509C" w:rsidP="0049550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509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 .....................</w:t>
      </w:r>
      <w:r w:rsidR="00D4709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47509C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243C33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สาขาวิชา</w:t>
      </w:r>
      <w:r w:rsidR="00243C33">
        <w:rPr>
          <w:rFonts w:ascii="TH SarabunIT๙" w:hAnsi="TH SarabunIT๙" w:cs="TH SarabunIT๙"/>
          <w:b/>
          <w:bCs/>
          <w:sz w:val="32"/>
          <w:szCs w:val="32"/>
        </w:rPr>
        <w:t>………………….</w:t>
      </w:r>
      <w:r w:rsidRPr="004750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915761" w:rsidRPr="0047509C" w:rsidRDefault="0047509C" w:rsidP="0047509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ภาคเรียนที่............... ปีการศึกษา.........................</w:t>
      </w:r>
    </w:p>
    <w:p w:rsidR="0049550E" w:rsidRDefault="0049550E" w:rsidP="00FD4E27">
      <w:pPr>
        <w:spacing w:after="0"/>
        <w:rPr>
          <w:rFonts w:ascii="TH SarabunIT๙" w:hAnsi="TH SarabunIT๙" w:cs="TH SarabunIT๙"/>
          <w:sz w:val="32"/>
          <w:szCs w:val="32"/>
          <w:u w:val="double"/>
        </w:rPr>
      </w:pPr>
      <w:r w:rsidRPr="0049550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ตอนที่ 1</w:t>
      </w:r>
      <w:r w:rsidRPr="0049550E">
        <w:rPr>
          <w:rFonts w:ascii="TH SarabunIT๙" w:hAnsi="TH SarabunIT๙" w:cs="TH SarabunIT๙"/>
          <w:sz w:val="32"/>
          <w:szCs w:val="32"/>
          <w:u w:val="double"/>
          <w:cs/>
        </w:rPr>
        <w:t xml:space="preserve"> แบบประเมิน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243C33" w:rsidRPr="00633B92" w:rsidTr="00243C33">
        <w:trPr>
          <w:trHeight w:val="141"/>
        </w:trPr>
        <w:tc>
          <w:tcPr>
            <w:tcW w:w="8755" w:type="dxa"/>
            <w:tcBorders>
              <w:bottom w:val="single" w:sz="4" w:space="0" w:color="auto"/>
            </w:tcBorders>
          </w:tcPr>
          <w:p w:rsidR="00243C33" w:rsidRPr="00D4709A" w:rsidRDefault="00243C33" w:rsidP="00243C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1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C33" w:rsidRPr="00D4709A" w:rsidRDefault="00243C33" w:rsidP="00243C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43C33" w:rsidRPr="00633B92" w:rsidTr="00243C33">
        <w:trPr>
          <w:trHeight w:val="141"/>
        </w:trPr>
        <w:tc>
          <w:tcPr>
            <w:tcW w:w="8755" w:type="dxa"/>
            <w:tcBorders>
              <w:bottom w:val="single" w:sz="4" w:space="0" w:color="auto"/>
            </w:tcBorders>
          </w:tcPr>
          <w:p w:rsidR="00243C33" w:rsidRPr="00D4709A" w:rsidRDefault="00243C33" w:rsidP="00FD4E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ด้านเนื้อหา (</w:t>
            </w:r>
            <w:r w:rsidR="00B2348D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 xml:space="preserve"> 1.1 เนื้อหามีความสมบูรณ์และเหมาะสม ทันสมัย 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1.2 เนื้อหามีความสอดคล้องกับวัตถุประสงค์การเรียนรู้/สมรรถนะ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1.3 เนื้อหามีความยากง่ายเหมาะสมกับระดับชั้นของผู้เรียน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1.4 การจัดลำดับขั้นการนำเสนอเนื้อหาที่เหมาะสมกับระดับชั้นของผู้เรียน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1.5 มีความเหมาะสมของภาษาที่ใช้ในเนื้อหา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C33" w:rsidRPr="00D4709A" w:rsidRDefault="00243C33" w:rsidP="00FD4E2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43C33" w:rsidRPr="00633B92" w:rsidTr="00243C33">
        <w:trPr>
          <w:trHeight w:val="141"/>
        </w:trPr>
        <w:tc>
          <w:tcPr>
            <w:tcW w:w="8755" w:type="dxa"/>
            <w:tcBorders>
              <w:bottom w:val="single" w:sz="4" w:space="0" w:color="auto"/>
            </w:tcBorders>
          </w:tcPr>
          <w:p w:rsidR="00243C33" w:rsidRPr="00D4709A" w:rsidRDefault="00243C33" w:rsidP="00FD4E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ด้านเทคโนโลยี (</w:t>
            </w:r>
            <w:r w:rsidR="00B2348D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2.1 มีความเหมาะสมกับลักษณะเนื้อหารายวิชา/ผู้เรียน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2.2 มีลักษณะที่น่าสนใจและดึงดูดความสนใจ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2.3 มีความเหมาะสมกับจำนวนผู้เรียนและกิจกรรมการเรียนการสอน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2.4. มีวิธีการใช้ง่าย เก็บ บำรุงรักษาได้สะดวก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2.5 มีความเหมาะสมกับสภาพแวดล้อม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C33" w:rsidRPr="00D4709A" w:rsidRDefault="00243C33" w:rsidP="00FD4E2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43C33" w:rsidRPr="00633B92" w:rsidTr="00243C33">
        <w:trPr>
          <w:trHeight w:val="141"/>
        </w:trPr>
        <w:tc>
          <w:tcPr>
            <w:tcW w:w="8755" w:type="dxa"/>
          </w:tcPr>
          <w:p w:rsidR="00243C33" w:rsidRPr="00D4709A" w:rsidRDefault="00243C33" w:rsidP="00FD4E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ด้านการออกแบบหรือกระบวนการเรียนรู้ (</w:t>
            </w:r>
            <w:r w:rsidR="00B2348D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 xml:space="preserve"> 3.1 สื่อที่ออกแบบมีความน่าสนใจ เข้าใจง่าย มีความสมดุลเรื่องเนื้อหา รูปภาพ </w:t>
            </w:r>
            <w:proofErr w:type="spellStart"/>
            <w:r w:rsidRPr="00D4709A">
              <w:rPr>
                <w:rFonts w:ascii="TH SarabunIT๙" w:hAnsi="TH SarabunIT๙" w:cs="TH SarabunIT๙"/>
                <w:sz w:val="28"/>
                <w:cs/>
              </w:rPr>
              <w:t>กราฟฟิก</w:t>
            </w:r>
            <w:proofErr w:type="spellEnd"/>
            <w:r w:rsidRPr="00D4709A">
              <w:rPr>
                <w:rFonts w:ascii="TH SarabunIT๙" w:hAnsi="TH SarabunIT๙" w:cs="TH SarabunIT๙"/>
                <w:sz w:val="28"/>
                <w:cs/>
              </w:rPr>
              <w:t xml:space="preserve"> ภาพประกอบ และแผนภูมิ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3.2 สื่อมีความเป็นเอกภาพ ทั้งเนื้อหา ภาพประกอบ อยู่ในแนวเดียวกัน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3.3 สื่อที่ออกแบบมีการแทรกกิจกรรมเรียนรู้ที่เหมาะสมและสอดคล้องกับเนื้อหาและวัตถุประสงค์ และกิจกรรมประกอบการเรียนใช้คำสั่งที่ชัดเจน เข้าใจง่าย</w:t>
            </w:r>
          </w:p>
          <w:p w:rsidR="00243C33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3.4 กิจกรรมประกอบการเรียนกระตุ้นให้ผู้เรียนได้คิดวิเคราะห์ส่งเสริมให้เข้าใจเนื้อหาและนำไปสู่การปฏิบัติจริงได้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3.5 สื่อจัดองค์ประกอบศิลป์ได้เหาะสมกับเนื้อหา เช่น ตัวอักษร สี ภาพประกอบ เทคนิคการนำเสนอ น่าสนใจและช่วยในการนำเสนอเนื้อหาสาระอย่างชัดเจน</w:t>
            </w:r>
          </w:p>
        </w:tc>
        <w:tc>
          <w:tcPr>
            <w:tcW w:w="992" w:type="dxa"/>
          </w:tcPr>
          <w:p w:rsidR="00243C33" w:rsidRPr="00D4709A" w:rsidRDefault="00243C33" w:rsidP="00FD4E2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43C33" w:rsidRPr="00633B92" w:rsidTr="00243C33">
        <w:trPr>
          <w:trHeight w:val="141"/>
        </w:trPr>
        <w:tc>
          <w:tcPr>
            <w:tcW w:w="8755" w:type="dxa"/>
          </w:tcPr>
          <w:p w:rsidR="00243C33" w:rsidRPr="00D4709A" w:rsidRDefault="00243C33" w:rsidP="003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ด้านประโยชน์ (</w:t>
            </w:r>
            <w:r w:rsidR="00B2348D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4.1 สื่อทำให้ผู้เรียนรับรู้ และเข้าใจเนื้อหาที่สอนมากยิ่งขึ้น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4.2 สื่อการเรียนการสอนจะเร้าความสนใจ ทำให้ผู้เรียนกระตือรือร้นในเรื่องที่เรียน และมีส่วนร่วมในการเรียน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4.3 ทำให้การเรียนมีประสิทธิภาพขึ้น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4.4 ครูสามารถสอนและจัดกิจกรรมการเรียนการสอนได้กว้างมากขึ้น</w:t>
            </w:r>
          </w:p>
          <w:p w:rsidR="00243C33" w:rsidRPr="00D4709A" w:rsidRDefault="00243C33" w:rsidP="00D4709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4.5 ช่วยสร้างบรรยากาศที่ดีภายในชั้นเรียนผู้สอนสนุกสนานไปกับการสอน ทำให้ผู้เรียนมีชีวิตชีวา</w:t>
            </w:r>
          </w:p>
        </w:tc>
        <w:tc>
          <w:tcPr>
            <w:tcW w:w="992" w:type="dxa"/>
          </w:tcPr>
          <w:p w:rsidR="00243C33" w:rsidRPr="00D4709A" w:rsidRDefault="00243C33" w:rsidP="003777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43C33" w:rsidRPr="00633B92" w:rsidTr="00243C33">
        <w:trPr>
          <w:trHeight w:val="141"/>
        </w:trPr>
        <w:tc>
          <w:tcPr>
            <w:tcW w:w="8755" w:type="dxa"/>
          </w:tcPr>
          <w:p w:rsidR="00243C33" w:rsidRPr="00D4709A" w:rsidRDefault="00243C33" w:rsidP="00225E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 ด้านอื่นๆ (10 คะแนน)</w:t>
            </w:r>
          </w:p>
          <w:p w:rsidR="00243C33" w:rsidRPr="00D4709A" w:rsidRDefault="00243C33" w:rsidP="00225E5A">
            <w:pPr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5.1 การส่งผลงานและเผยแพร่</w:t>
            </w:r>
          </w:p>
          <w:p w:rsidR="00243C33" w:rsidRPr="00D4709A" w:rsidRDefault="00243C33" w:rsidP="00225E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5.2 การรายงานการพัฒนาและการใช้สื่อ</w:t>
            </w:r>
          </w:p>
        </w:tc>
        <w:tc>
          <w:tcPr>
            <w:tcW w:w="992" w:type="dxa"/>
          </w:tcPr>
          <w:p w:rsidR="00243C33" w:rsidRPr="00D4709A" w:rsidRDefault="00243C33" w:rsidP="00225E5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43C33" w:rsidRPr="00633B92" w:rsidTr="00243C33">
        <w:trPr>
          <w:trHeight w:val="141"/>
        </w:trPr>
        <w:tc>
          <w:tcPr>
            <w:tcW w:w="8755" w:type="dxa"/>
          </w:tcPr>
          <w:p w:rsidR="00243C33" w:rsidRPr="006E14D9" w:rsidRDefault="00243C33" w:rsidP="00B2348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811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เต็ม  </w:t>
            </w:r>
            <w:r w:rsidR="00B234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คะแนน </w:t>
            </w:r>
          </w:p>
        </w:tc>
        <w:tc>
          <w:tcPr>
            <w:tcW w:w="992" w:type="dxa"/>
          </w:tcPr>
          <w:p w:rsidR="00243C33" w:rsidRPr="006E14D9" w:rsidRDefault="00243C33" w:rsidP="00225E5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43C33" w:rsidRPr="00633B92" w:rsidTr="00243C33">
        <w:trPr>
          <w:trHeight w:val="141"/>
        </w:trPr>
        <w:tc>
          <w:tcPr>
            <w:tcW w:w="8755" w:type="dxa"/>
          </w:tcPr>
          <w:p w:rsidR="00243C33" w:rsidRPr="006E14D9" w:rsidRDefault="00243C33" w:rsidP="00225E5A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รวมคะแนนเฉลี่ย</w:t>
            </w:r>
            <w:r w:rsidR="00B234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B234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B234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243C33" w:rsidRDefault="00243C33" w:rsidP="00225E5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4709A" w:rsidRDefault="00D4709A" w:rsidP="00FD4E2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sectPr w:rsidR="00D4709A" w:rsidSect="00D470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7"/>
    <w:rsid w:val="0017324C"/>
    <w:rsid w:val="00233A7D"/>
    <w:rsid w:val="00243C33"/>
    <w:rsid w:val="00327BDD"/>
    <w:rsid w:val="00372D37"/>
    <w:rsid w:val="00377777"/>
    <w:rsid w:val="0047509C"/>
    <w:rsid w:val="0049550E"/>
    <w:rsid w:val="004C6682"/>
    <w:rsid w:val="004D4470"/>
    <w:rsid w:val="0057204C"/>
    <w:rsid w:val="005965CC"/>
    <w:rsid w:val="00597178"/>
    <w:rsid w:val="00633B92"/>
    <w:rsid w:val="006A0023"/>
    <w:rsid w:val="006B11A6"/>
    <w:rsid w:val="006E14D9"/>
    <w:rsid w:val="0077027B"/>
    <w:rsid w:val="007974C1"/>
    <w:rsid w:val="00811610"/>
    <w:rsid w:val="00915761"/>
    <w:rsid w:val="00971E4A"/>
    <w:rsid w:val="00A177E6"/>
    <w:rsid w:val="00A9259F"/>
    <w:rsid w:val="00B0295E"/>
    <w:rsid w:val="00B2348D"/>
    <w:rsid w:val="00B65C3D"/>
    <w:rsid w:val="00C3647E"/>
    <w:rsid w:val="00CB309E"/>
    <w:rsid w:val="00D4709A"/>
    <w:rsid w:val="00D733C3"/>
    <w:rsid w:val="00DB2694"/>
    <w:rsid w:val="00DD2283"/>
    <w:rsid w:val="00E54B12"/>
    <w:rsid w:val="00E56AEC"/>
    <w:rsid w:val="00EA7E14"/>
    <w:rsid w:val="00EF250D"/>
    <w:rsid w:val="00F07086"/>
    <w:rsid w:val="00F27C0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D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63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0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D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63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0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Ampawan</cp:lastModifiedBy>
  <cp:revision>6</cp:revision>
  <cp:lastPrinted>2019-08-20T03:34:00Z</cp:lastPrinted>
  <dcterms:created xsi:type="dcterms:W3CDTF">2019-08-19T02:04:00Z</dcterms:created>
  <dcterms:modified xsi:type="dcterms:W3CDTF">2019-08-20T03:38:00Z</dcterms:modified>
</cp:coreProperties>
</file>